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6352E">
      <w:pPr>
        <w:spacing w:line="560" w:lineRule="exact"/>
        <w:rPr>
          <w:rFonts w:hint="eastAsia" w:ascii="Times New Roman" w:hAnsi="Times New Roman" w:eastAsia="方正黑体_GBK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附件三：</w:t>
      </w:r>
    </w:p>
    <w:p w14:paraId="7FD1F2BB">
      <w:pPr>
        <w:spacing w:line="560" w:lineRule="exact"/>
        <w:rPr>
          <w:rFonts w:hint="eastAsia" w:ascii="Times New Roman" w:hAnsi="Times New Roman" w:eastAsia="方正黑体_GBK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9FB704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宿迁卫校冬季</w:t>
      </w:r>
      <w:r>
        <w:rPr>
          <w:rFonts w:hint="eastAsia" w:ascii="Times New Roman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趣味运动会预算</w:t>
      </w:r>
    </w:p>
    <w:tbl>
      <w:tblPr>
        <w:tblStyle w:val="3"/>
        <w:tblW w:w="115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584"/>
        <w:gridCol w:w="1360"/>
        <w:gridCol w:w="1685"/>
        <w:gridCol w:w="1060"/>
        <w:gridCol w:w="1848"/>
        <w:gridCol w:w="1562"/>
        <w:gridCol w:w="2131"/>
      </w:tblGrid>
      <w:tr w14:paraId="4184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6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B8CCE4" w:sz="8" w:space="0"/>
            </w:tcBorders>
            <w:shd w:val="clear" w:color="auto" w:fill="4F81BD"/>
            <w:vAlign w:val="center"/>
          </w:tcPr>
          <w:p w14:paraId="2E28D98B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589" w:type="dxa"/>
            <w:vMerge w:val="restart"/>
            <w:tcBorders>
              <w:top w:val="single" w:color="4F81BD" w:sz="8" w:space="0"/>
              <w:left w:val="nil"/>
              <w:bottom w:val="single" w:color="4F81BD" w:sz="8" w:space="0"/>
              <w:right w:val="single" w:color="B8CCE4" w:sz="8" w:space="0"/>
            </w:tcBorders>
            <w:shd w:val="clear" w:color="auto" w:fill="4F81BD"/>
            <w:vAlign w:val="center"/>
          </w:tcPr>
          <w:p w14:paraId="7C7F49A5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vMerge w:val="restart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4F81BD"/>
            <w:vAlign w:val="center"/>
          </w:tcPr>
          <w:p w14:paraId="696E358B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0" w:type="dxa"/>
            <w:tcBorders>
              <w:top w:val="single" w:color="4F81BD" w:sz="8" w:space="0"/>
              <w:left w:val="nil"/>
              <w:bottom w:val="nil"/>
              <w:right w:val="single" w:color="B8CCE4" w:sz="8" w:space="0"/>
            </w:tcBorders>
            <w:shd w:val="clear" w:color="auto" w:fill="4F81BD"/>
            <w:vAlign w:val="center"/>
          </w:tcPr>
          <w:p w14:paraId="72D7090B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kern w:val="0"/>
                <w:sz w:val="32"/>
                <w:szCs w:val="32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1062" w:type="dxa"/>
            <w:vMerge w:val="restart"/>
            <w:tcBorders>
              <w:top w:val="single" w:color="4F81BD" w:sz="8" w:space="0"/>
              <w:left w:val="nil"/>
              <w:bottom w:val="single" w:color="4F81BD" w:sz="8" w:space="0"/>
              <w:right w:val="single" w:color="B8CCE4" w:sz="8" w:space="0"/>
            </w:tcBorders>
            <w:shd w:val="clear" w:color="auto" w:fill="4F81BD"/>
            <w:vAlign w:val="center"/>
          </w:tcPr>
          <w:p w14:paraId="51903F8E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621" w:type="dxa"/>
            <w:vMerge w:val="restart"/>
            <w:tcBorders>
              <w:top w:val="single" w:color="4F81BD" w:sz="8" w:space="0"/>
              <w:left w:val="nil"/>
              <w:right w:val="single" w:color="B8CCE4" w:sz="8" w:space="0"/>
            </w:tcBorders>
            <w:shd w:val="clear" w:color="auto" w:fill="4F81BD"/>
            <w:vAlign w:val="center"/>
          </w:tcPr>
          <w:p w14:paraId="12AC37F6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kern w:val="0"/>
                <w:sz w:val="32"/>
                <w:szCs w:val="32"/>
                <w:u w:val="none"/>
                <w:lang w:val="en-US" w:eastAsia="zh-CN" w:bidi="ar"/>
              </w:rPr>
              <w:t>参数</w:t>
            </w:r>
          </w:p>
        </w:tc>
        <w:tc>
          <w:tcPr>
            <w:tcW w:w="1621" w:type="dxa"/>
            <w:tcBorders>
              <w:top w:val="single" w:color="4F81BD" w:sz="8" w:space="0"/>
              <w:left w:val="nil"/>
              <w:bottom w:val="nil"/>
              <w:right w:val="single" w:color="B8CCE4" w:sz="8" w:space="0"/>
            </w:tcBorders>
            <w:shd w:val="clear" w:color="auto" w:fill="4F81BD"/>
            <w:vAlign w:val="center"/>
          </w:tcPr>
          <w:p w14:paraId="64E9593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vMerge w:val="restart"/>
            <w:tcBorders>
              <w:top w:val="single" w:color="4F81BD" w:sz="8" w:space="0"/>
              <w:left w:val="nil"/>
              <w:bottom w:val="single" w:color="4F81BD" w:sz="8" w:space="0"/>
              <w:right w:val="single" w:color="B8CCE4" w:sz="8" w:space="0"/>
            </w:tcBorders>
            <w:shd w:val="clear" w:color="auto" w:fill="4F81BD"/>
            <w:vAlign w:val="center"/>
          </w:tcPr>
          <w:p w14:paraId="0211E1B5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B08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6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B8CCE4" w:sz="8" w:space="0"/>
            </w:tcBorders>
            <w:shd w:val="clear" w:color="auto" w:fill="4F81BD"/>
            <w:vAlign w:val="center"/>
          </w:tcPr>
          <w:p w14:paraId="0444E40A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vMerge w:val="continue"/>
            <w:tcBorders>
              <w:top w:val="single" w:color="4F81BD" w:sz="8" w:space="0"/>
              <w:left w:val="nil"/>
              <w:bottom w:val="single" w:color="4F81BD" w:sz="8" w:space="0"/>
              <w:right w:val="single" w:color="B8CCE4" w:sz="8" w:space="0"/>
            </w:tcBorders>
            <w:shd w:val="clear" w:color="auto" w:fill="4F81BD"/>
            <w:vAlign w:val="center"/>
          </w:tcPr>
          <w:p w14:paraId="34EC06C7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4F81BD"/>
            <w:vAlign w:val="center"/>
          </w:tcPr>
          <w:p w14:paraId="2B73D8E8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color="B8CCE4" w:sz="8" w:space="0"/>
            </w:tcBorders>
            <w:shd w:val="clear" w:color="auto" w:fill="4F81BD"/>
            <w:vAlign w:val="center"/>
          </w:tcPr>
          <w:p w14:paraId="00D02599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62" w:type="dxa"/>
            <w:vMerge w:val="continue"/>
            <w:tcBorders>
              <w:top w:val="single" w:color="4F81BD" w:sz="8" w:space="0"/>
              <w:left w:val="nil"/>
              <w:bottom w:val="single" w:color="4F81BD" w:sz="8" w:space="0"/>
              <w:right w:val="single" w:color="B8CCE4" w:sz="8" w:space="0"/>
            </w:tcBorders>
            <w:shd w:val="clear" w:color="auto" w:fill="4F81BD"/>
            <w:vAlign w:val="center"/>
          </w:tcPr>
          <w:p w14:paraId="17615AC0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left w:val="nil"/>
              <w:bottom w:val="nil"/>
              <w:right w:val="single" w:color="B8CCE4" w:sz="8" w:space="0"/>
            </w:tcBorders>
            <w:shd w:val="clear" w:color="auto" w:fill="4F81BD"/>
            <w:vAlign w:val="center"/>
          </w:tcPr>
          <w:p w14:paraId="773241E7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color="B8CCE4" w:sz="8" w:space="0"/>
            </w:tcBorders>
            <w:shd w:val="clear" w:color="auto" w:fill="4F81BD"/>
            <w:vAlign w:val="center"/>
          </w:tcPr>
          <w:p w14:paraId="74724034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vMerge w:val="continue"/>
            <w:tcBorders>
              <w:top w:val="single" w:color="4F81BD" w:sz="8" w:space="0"/>
              <w:left w:val="nil"/>
              <w:bottom w:val="single" w:color="4F81BD" w:sz="8" w:space="0"/>
              <w:right w:val="single" w:color="B8CCE4" w:sz="8" w:space="0"/>
            </w:tcBorders>
            <w:shd w:val="clear" w:color="auto" w:fill="4F81BD"/>
            <w:vAlign w:val="center"/>
          </w:tcPr>
          <w:p w14:paraId="6F21C368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</w:p>
        </w:tc>
      </w:tr>
      <w:tr w14:paraId="5AF0B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64A44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比赛用品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DF778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C758B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户外海绵垫/防护垫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6386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94EB3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02345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长100cm×宽50cm×厚10cm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1A9F1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F5FA3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用于投掷、跳跃项目区域，防止运动员受伤</w:t>
            </w:r>
          </w:p>
        </w:tc>
      </w:tr>
      <w:tr w14:paraId="1E4F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6B9F8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CBCA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1235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标志桶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9F89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2D02B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0B376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普通款-50cm圆底带孔标志桶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01F77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16D61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清晰划分赛道和观赛区，保障秩序与安全</w:t>
            </w:r>
          </w:p>
        </w:tc>
      </w:tr>
      <w:tr w14:paraId="1F7D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1907A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F324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C8FF8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标志杆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34894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C7432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4C8F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1.2米白红杆+2kg橡胶底座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52BA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52FF9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用于‘长杆跑’</w:t>
            </w:r>
          </w:p>
        </w:tc>
      </w:tr>
      <w:tr w14:paraId="0798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5041F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A0C2B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523E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便携式足球门（带网）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2CE3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8402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DABD5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宽1.5m*高1.1m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722E8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D36AE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</w:t>
            </w: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足球射门</w:t>
            </w:r>
            <w:r>
              <w:rPr>
                <w:rFonts w:hint="default" w:ascii="方正仿宋_GBK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项目，提升专业度和安全性</w:t>
            </w:r>
          </w:p>
        </w:tc>
      </w:tr>
      <w:tr w14:paraId="2297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05CE5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C61EB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F8E39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4米长杆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85802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D9CEC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1E2A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4节特厚1.25m-4米伸缩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299B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E1235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用于‘长杆跑’</w:t>
            </w:r>
          </w:p>
        </w:tc>
      </w:tr>
      <w:tr w14:paraId="0886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B5924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6AC2C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49AAA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5米长绳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DEB1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72ED3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83E91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加粗耐磨款5米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E5342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D25CE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用于‘二分钟“8”字跳长绳’</w:t>
            </w:r>
          </w:p>
        </w:tc>
      </w:tr>
      <w:tr w14:paraId="5382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74D12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D782B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9494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垒球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E319A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1075E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03DC3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标准10寸垒球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5260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6174C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用于‘垒球投准’</w:t>
            </w:r>
          </w:p>
        </w:tc>
      </w:tr>
      <w:tr w14:paraId="6715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AE430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D6701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FE433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两人三足绑腿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94D04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22FD3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54B8B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超弹力加粗钢扣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99276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C024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用于‘两人三足接力跑’</w:t>
            </w:r>
          </w:p>
        </w:tc>
      </w:tr>
      <w:tr w14:paraId="3604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07D4E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9F5CE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05B6A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投掷框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BE223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C9F8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C4672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架高120cm；直径50cm圆形投掷袋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471F4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0A7B5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用于‘垒球投准’</w:t>
            </w:r>
          </w:p>
        </w:tc>
      </w:tr>
      <w:tr w14:paraId="4CEC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A4041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9F67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4FDBC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号码簿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35153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62EA4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6240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20cm×10cm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23419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CF9A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用于参赛运动员使用，90个号，每个号10份</w:t>
            </w:r>
          </w:p>
        </w:tc>
      </w:tr>
      <w:tr w14:paraId="2DD9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A490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12ABB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D6C56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拔河绳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2C0E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14F8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31061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26人左右20米麻绳耐磨拔河绳成人训练用拔河绳子 拔河专用绳子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2712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5BC0B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用于‘拔河比赛’</w:t>
            </w:r>
          </w:p>
        </w:tc>
      </w:tr>
      <w:tr w14:paraId="3C73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DAC90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ACEE1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7CCD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接力棒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1C822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C939A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C0AE2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直径3.8cm亮光铝合金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F486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FC2C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用于‘两人三足接力跑’</w:t>
            </w:r>
          </w:p>
        </w:tc>
      </w:tr>
      <w:tr w14:paraId="2227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0694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设备购买及租赁、医疗保障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034C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9864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移动音响系统（含话筒）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7491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B3321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47395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适用于10000平米场地（操场）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F45B4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11734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用于开幕、闭幕、成绩播报和背景音乐，营造氛围。</w:t>
            </w:r>
          </w:p>
        </w:tc>
      </w:tr>
      <w:tr w14:paraId="44A71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9B2F9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0BCA7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CE1E9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120保障服务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7C3F5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669BA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FFE29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37384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8ABBA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用于比赛期间医疗保障</w:t>
            </w:r>
          </w:p>
        </w:tc>
      </w:tr>
      <w:tr w14:paraId="0198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4E89C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FFEE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DAE07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简易颁奖台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BFC29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FA6E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08EAB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总长10米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A017A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72173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用于颁奖</w:t>
            </w:r>
          </w:p>
        </w:tc>
      </w:tr>
      <w:tr w14:paraId="1E0E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0963F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443D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EA67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拱门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EA783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E10B8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2天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3A06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15米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97A05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1F741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用于运动会开幕式</w:t>
            </w:r>
          </w:p>
        </w:tc>
      </w:tr>
      <w:tr w14:paraId="1A30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6A9BB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0BE79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023AC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佳妍拉花彩带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6CB15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9C7B9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C4FA2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8A46B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2A8EC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布置场地</w:t>
            </w:r>
          </w:p>
        </w:tc>
      </w:tr>
      <w:tr w14:paraId="7AAA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BB487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76D73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A17C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者也小彩旗三角旗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2EC9A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49F0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54FB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7AB4A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63DF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布置场地</w:t>
            </w:r>
          </w:p>
        </w:tc>
      </w:tr>
      <w:tr w14:paraId="73F2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98948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C3D90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F4CC9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极度空间彩色装饰气球50个装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4FA6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E77F6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DBE6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3BEE7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A3D6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布置场地</w:t>
            </w:r>
          </w:p>
        </w:tc>
      </w:tr>
      <w:tr w14:paraId="44EA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7FDD4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41304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1D13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合易行家居专营店三角彩旗串旗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7BDEC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DB1AE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4CA22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1B4BA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A35A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100米/包，布置场地</w:t>
            </w:r>
          </w:p>
        </w:tc>
      </w:tr>
      <w:tr w14:paraId="3A173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08B24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团体奖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6821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EF982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F8F08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奖状 + 500元奖品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00425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AD13C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体育用品大礼包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ACB58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08925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15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31EA7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5B37B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48E0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9A3A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奖状 + 400元奖品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617DB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94FF9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体育用品大礼包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87A46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C6BC4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6C2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74DAF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F50CC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C6C11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521C8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奖状 + 300元奖品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1702C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6D424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体育用品大礼包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C42F8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C4A74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BA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86500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3B27A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B1C7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精神文明奖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9CFB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奖状 + 200元奖品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0FC2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64863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体育用品大礼包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ECB6E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C4F0E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28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986F1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集体单项奖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3680E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195B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第1名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B962D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奖状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Fonts w:hint="eastAsia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</w:t>
            </w:r>
            <w:r>
              <w:rPr>
                <w:rStyle w:val="5"/>
                <w:highlight w:val="none"/>
                <w:lang w:val="en-US" w:eastAsia="zh-CN" w:bidi="ar"/>
              </w:rPr>
              <w:t>元标准奖品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876C5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12+4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2DEDD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体育用品大礼包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00D2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3200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21DE7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每队预计10人，六个项目，甲乙两组，两个分男女集体项目</w:t>
            </w:r>
          </w:p>
        </w:tc>
      </w:tr>
      <w:tr w14:paraId="39AE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AAD6C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0CD49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BCF1F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第2名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B0845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奖状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Fonts w:hint="eastAsia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5"/>
                <w:highlight w:val="none"/>
                <w:lang w:val="en-US" w:eastAsia="zh-CN" w:bidi="ar"/>
              </w:rPr>
              <w:t>元标准奖品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2050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12+4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4F66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体育用品大礼包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AE2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3200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23693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每队预计10人，六个项目，甲乙两组，两个分男女集体项目</w:t>
            </w:r>
          </w:p>
        </w:tc>
      </w:tr>
      <w:tr w14:paraId="28C5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2096C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CBE8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6AB28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第3名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2082B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奖状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+100</w:t>
            </w:r>
            <w:r>
              <w:rPr>
                <w:rStyle w:val="5"/>
                <w:highlight w:val="none"/>
                <w:lang w:val="en-US" w:eastAsia="zh-CN" w:bidi="ar"/>
              </w:rPr>
              <w:t>元标准奖品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332B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12+4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DB49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体育用品大礼包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D48E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861A3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每队预计10人，六个项目，甲乙两组，两个分男女集体项目</w:t>
            </w:r>
          </w:p>
        </w:tc>
      </w:tr>
      <w:tr w14:paraId="6343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6F5C5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5FDB6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668F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第4-8名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0277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奖状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+50</w:t>
            </w:r>
            <w:r>
              <w:rPr>
                <w:rStyle w:val="5"/>
                <w:highlight w:val="none"/>
                <w:lang w:val="en-US" w:eastAsia="zh-CN" w:bidi="ar"/>
              </w:rPr>
              <w:t>元标准奖品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25F3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60+20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72E5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体育用品大礼包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3576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4663A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每队预计10人，六个项目，甲乙两组，两个分男女集体项目</w:t>
            </w:r>
          </w:p>
        </w:tc>
      </w:tr>
      <w:tr w14:paraId="0FB3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D4739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方阵班牌（新生班级）和奖品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98746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9A729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新生班牌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ED507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50元/个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BFCE7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6FCD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CB582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A15AE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679D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3F711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F9172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FAB0A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5AAA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奖状+500元奖品/班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8A757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CFB4E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体育用品大礼包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D2CA4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DBE56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001C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5984B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2A6F4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F78C6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759AD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奖状+400元奖品/班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49DFA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4A8B8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体育用品大礼包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D98D5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3D984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372B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722D9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F1CA3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D2E8E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C49E7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奖状+300元奖品/班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C74BC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B096C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体育用品大礼包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8569C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AF7C6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435B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D3490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CC3C8"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FA377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firstLine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46800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4621B">
            <w:pPr>
              <w:autoSpaceDE/>
              <w:autoSpaceDN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宋体" w:eastAsia="方正仿宋_GBK" w:cs="宋体"/>
                <w:b/>
                <w:i w:val="0"/>
                <w:iCs w:val="0"/>
                <w:color w:val="000000"/>
                <w:sz w:val="32"/>
                <w:szCs w:val="22"/>
                <w:highlight w:val="none"/>
                <w:u w:val="none"/>
              </w:rPr>
            </w:pPr>
          </w:p>
        </w:tc>
      </w:tr>
    </w:tbl>
    <w:p w14:paraId="64A1C53D">
      <w:pPr>
        <w:rPr>
          <w:rFonts w:ascii="仿宋_GB2312" w:eastAsia="仿宋_GB2312" w:cs="Times New Roman"/>
          <w:sz w:val="30"/>
          <w:szCs w:val="30"/>
          <w:highlight w:val="none"/>
        </w:rPr>
      </w:pPr>
    </w:p>
    <w:p w14:paraId="4A298C97"/>
    <w:sectPr>
      <w:headerReference r:id="rId3" w:type="default"/>
      <w:footerReference r:id="rId4" w:type="default"/>
      <w:pgSz w:w="11906" w:h="16838"/>
      <w:pgMar w:top="1418" w:right="1418" w:bottom="130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2532BC3-459F-438E-A0AB-A97AFA2B11C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06BEAC7-278D-4B8C-B70F-274974960FC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6017619-27F4-4D33-84B9-FDE32AFE145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674C765-FD0A-45CA-90F3-4DBA3A8AD1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5F25A"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E56F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FE56F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4347D22"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A8F1E"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8644B"/>
    <w:rsid w:val="28EF5633"/>
    <w:rsid w:val="31532D34"/>
    <w:rsid w:val="321005AF"/>
    <w:rsid w:val="41302765"/>
    <w:rsid w:val="47486A40"/>
    <w:rsid w:val="7746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widowControl w:val="0"/>
      <w:autoSpaceDE/>
      <w:autoSpaceDN/>
      <w:spacing w:before="0" w:after="0" w:line="240" w:lineRule="auto"/>
      <w:ind w:left="0" w:firstLine="0"/>
    </w:pPr>
    <w:rPr>
      <w:rFonts w:ascii="Times New Roman" w:eastAsia="宋体"/>
      <w:sz w:val="18"/>
    </w:rPr>
  </w:style>
  <w:style w:type="character" w:customStyle="1" w:styleId="5">
    <w:name w:val="font1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973</Words>
  <Characters>1219</Characters>
  <Lines>0</Lines>
  <Paragraphs>0</Paragraphs>
  <TotalTime>7</TotalTime>
  <ScaleCrop>false</ScaleCrop>
  <LinksUpToDate>false</LinksUpToDate>
  <CharactersWithSpaces>1228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2025-12-16T01:48:00Z</dcterms:created>
  <dc:creator>Administrator</dc:creator>
  <cp:lastModifiedBy>我的天呢！</cp:lastModifiedBy>
  <dcterms:modified xsi:type="dcterms:W3CDTF">2025-12-19T06:44:05Z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eyJoZGlkIjoiMTAyZWMxNzhjNjI0MzI0MTkyMmViMDhhMTQ5YmFhNzIiLCJ1c2VySWQiOiI0Mjk5MjA0NTkifQ==</vt:lpwstr>
  </property>
  <property fmtid="{D5CDD505-2E9C-101B-9397-08002B2CF9AE}" pid="4" name="ICV">
    <vt:lpwstr>5BC4CCB2638A4A06B50694652B5DB17A_13</vt:lpwstr>
  </property>
</Properties>
</file>